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4DDD" w:rsidRDefault="003A6AC5" w:rsidP="001172C2">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rsidR="004A4DDD" w:rsidRDefault="003A6AC5" w:rsidP="001172C2">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Chủ nhật, ngày 15/01/2023</w:t>
      </w:r>
    </w:p>
    <w:p w:rsidR="004A4DDD" w:rsidRDefault="003A6AC5" w:rsidP="001172C2">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4A4DDD" w:rsidRDefault="003A6AC5" w:rsidP="001172C2">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1129</w:t>
      </w:r>
    </w:p>
    <w:p w:rsidR="004A4DDD" w:rsidRDefault="003A6AC5" w:rsidP="001172C2">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rPr>
      </w:pPr>
      <w:r>
        <w:rPr>
          <w:rFonts w:ascii="Times New Roman" w:eastAsia="Times New Roman" w:hAnsi="Times New Roman" w:cs="Times New Roman"/>
          <w:b/>
          <w:color w:val="000000"/>
        </w:rPr>
        <w:t>“VÌ SAO PHẢI TỰ GẠT MÌNH, GẠT NGƯỜI NHƯ VẬY!”</w:t>
      </w:r>
    </w:p>
    <w:p w:rsidR="004A4DDD" w:rsidRDefault="003A6AC5" w:rsidP="001172C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Chúng ta</w:t>
      </w:r>
      <w:r>
        <w:rPr>
          <w:rFonts w:ascii="Times New Roman" w:eastAsia="Times New Roman" w:hAnsi="Times New Roman" w:cs="Times New Roman"/>
          <w:sz w:val="24"/>
          <w:szCs w:val="24"/>
        </w:rPr>
        <w:t xml:space="preserve"> thường cho</w:t>
      </w:r>
      <w:r>
        <w:rPr>
          <w:rFonts w:ascii="Times New Roman" w:eastAsia="Times New Roman" w:hAnsi="Times New Roman" w:cs="Times New Roman"/>
          <w:color w:val="000000"/>
          <w:sz w:val="24"/>
          <w:szCs w:val="24"/>
        </w:rPr>
        <w:t xml:space="preserve"> rằng không ai biết trong </w:t>
      </w:r>
      <w:r>
        <w:rPr>
          <w:rFonts w:ascii="Times New Roman" w:eastAsia="Times New Roman" w:hAnsi="Times New Roman" w:cs="Times New Roman"/>
          <w:sz w:val="24"/>
          <w:szCs w:val="24"/>
        </w:rPr>
        <w:t>tâm chúng ta đang nghĩ điều gì</w:t>
      </w:r>
      <w:r>
        <w:rPr>
          <w:rFonts w:ascii="Times New Roman" w:eastAsia="Times New Roman" w:hAnsi="Times New Roman" w:cs="Times New Roman"/>
          <w:color w:val="000000"/>
          <w:sz w:val="24"/>
          <w:szCs w:val="24"/>
        </w:rPr>
        <w:t>. Các nhà khoa học đã tìm ra sóng điện nhưng sóng tư tưởng của chúng ta còn mạnh hơn sóng điện rất nhiều lần. Chúng ta vừa khởi một ý niệm thì sóng tư tưởng của chúng ta đã trùm khắp hư không pháp giới. Chúng ta dùng tâm chân thành khởi lên một niệm thiện lợi ích chúng sinh thì chúng ta đã có công đức, phước báu.</w:t>
      </w:r>
    </w:p>
    <w:p w:rsidR="004A4DDD" w:rsidRDefault="003A6AC5" w:rsidP="001172C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Dịp Tết này, ở những nơi vùng sâu, vùng xa vẫn còn những nơi không có cơm ăn, áo mặc chúng ta khởi lên ý niệm giúp họ thì chúng ta đã có công đức, phước báu. Nhà Phật nói: “</w:t>
      </w:r>
      <w:r>
        <w:rPr>
          <w:rFonts w:ascii="Times New Roman" w:eastAsia="Times New Roman" w:hAnsi="Times New Roman" w:cs="Times New Roman"/>
          <w:b/>
          <w:i/>
          <w:color w:val="000000"/>
          <w:sz w:val="24"/>
          <w:szCs w:val="24"/>
        </w:rPr>
        <w:t>Tác ý viên thành</w:t>
      </w:r>
      <w:r>
        <w:rPr>
          <w:rFonts w:ascii="Times New Roman" w:eastAsia="Times New Roman" w:hAnsi="Times New Roman" w:cs="Times New Roman"/>
          <w:color w:val="000000"/>
          <w:sz w:val="24"/>
          <w:szCs w:val="24"/>
        </w:rPr>
        <w:t xml:space="preserve">”. Chúng ta chân thành khởi ý niệm đại bi thì công đức, phước báu đã viên thành. Hàng ngày, chúng ta không khởi niệm thiện, niệm lợi ích chúng sanh mà chúng ta chỉ khởi niệm hại người, lợi mình, những niệm tổn hại chúng sanh. </w:t>
      </w:r>
    </w:p>
    <w:p w:rsidR="004A4DDD" w:rsidRDefault="003A6AC5" w:rsidP="001172C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Vì sao phải tự gạt mình, gạt người như vậy!</w:t>
      </w:r>
      <w:r>
        <w:rPr>
          <w:rFonts w:ascii="Times New Roman" w:eastAsia="Times New Roman" w:hAnsi="Times New Roman" w:cs="Times New Roman"/>
          <w:color w:val="000000"/>
          <w:sz w:val="24"/>
          <w:szCs w:val="24"/>
        </w:rPr>
        <w:t xml:space="preserve">”. Chúng ta gạt người thì chúng ta cũng không thể lợi mình, hại người chính là hại mình. Chúng ta đừng làm những việc khờ dại như vậy! Các bậc tu hành có đạo lực đều biết rõ, hại người không thể lợi mình, lợi người thì chân thật là lợi mình. Sáng hôm qua, tôi ra thăm mộ ông bà, sau đó tôi nhờ người thân giúp đỡ một số người nghèo khó trong vùng. Đến 6 giờ tối tôi đã đến Tây Ninh, vừa đến tôi đã gói được hơn 30 chiếc bánh chưng để tặng mọi người. </w:t>
      </w:r>
    </w:p>
    <w:p w:rsidR="004A4DDD" w:rsidRDefault="003A6AC5" w:rsidP="001172C2">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Chúng ta bận rộn nghĩ đến việc lợi ích chúng sanh thì chúng ta không còn thời gian “</w:t>
      </w:r>
      <w:r>
        <w:rPr>
          <w:rFonts w:ascii="Times New Roman" w:eastAsia="Times New Roman" w:hAnsi="Times New Roman" w:cs="Times New Roman"/>
          <w:i/>
          <w:color w:val="000000"/>
          <w:sz w:val="24"/>
          <w:szCs w:val="24"/>
        </w:rPr>
        <w:t>tự tư tự lợi</w:t>
      </w:r>
      <w:r>
        <w:rPr>
          <w:rFonts w:ascii="Times New Roman" w:eastAsia="Times New Roman" w:hAnsi="Times New Roman" w:cs="Times New Roman"/>
          <w:color w:val="000000"/>
          <w:sz w:val="24"/>
          <w:szCs w:val="24"/>
        </w:rPr>
        <w:t>”. Chúng ta có thời gian rảnh thì chúng ta sẽ nghĩ đến thành bại, được mất, hơn thua, tốt xấu. Các bậc tu hành chân chính làm được rất nhiều việc cho thế gian nhưng tâm các Ngài không vướng bận. Hòa Thượng nói: “</w:t>
      </w:r>
      <w:r>
        <w:rPr>
          <w:rFonts w:ascii="Times New Roman" w:eastAsia="Times New Roman" w:hAnsi="Times New Roman" w:cs="Times New Roman"/>
          <w:b/>
          <w:i/>
          <w:color w:val="000000"/>
          <w:sz w:val="24"/>
          <w:szCs w:val="24"/>
        </w:rPr>
        <w:t>Việc tốt cần làm, nên làm, không công đức”</w:t>
      </w:r>
      <w:r>
        <w:rPr>
          <w:rFonts w:ascii="Times New Roman" w:eastAsia="Times New Roman" w:hAnsi="Times New Roman" w:cs="Times New Roman"/>
          <w:color w:val="000000"/>
          <w:sz w:val="24"/>
          <w:szCs w:val="24"/>
        </w:rPr>
        <w:t>. Chúng ta làm mà không cần ai biết đến, không cần ai vinh danh. Hòa Thượng nói: “</w:t>
      </w:r>
      <w:r>
        <w:rPr>
          <w:rFonts w:ascii="Times New Roman" w:eastAsia="Times New Roman" w:hAnsi="Times New Roman" w:cs="Times New Roman"/>
          <w:b/>
          <w:i/>
          <w:color w:val="000000"/>
          <w:sz w:val="24"/>
          <w:szCs w:val="24"/>
        </w:rPr>
        <w:t xml:space="preserve">Không vì chính mình cầu an lạc, chỉ nguyện chúng sanh được lìa khổ”. </w:t>
      </w:r>
      <w:r>
        <w:rPr>
          <w:rFonts w:ascii="Times New Roman" w:eastAsia="Times New Roman" w:hAnsi="Times New Roman" w:cs="Times New Roman"/>
          <w:color w:val="000000"/>
          <w:sz w:val="24"/>
          <w:szCs w:val="24"/>
        </w:rPr>
        <w:t xml:space="preserve">Chúng ta thực hiện lời dạy này của </w:t>
      </w:r>
      <w:r>
        <w:rPr>
          <w:rFonts w:ascii="Times New Roman" w:eastAsia="Times New Roman" w:hAnsi="Times New Roman" w:cs="Times New Roman"/>
          <w:color w:val="000000"/>
          <w:sz w:val="24"/>
          <w:szCs w:val="24"/>
        </w:rPr>
        <w:lastRenderedPageBreak/>
        <w:t>Hòa Thượng thì chúng ta sẽ không có ý niệm nghĩ đến hưởng thụ “</w:t>
      </w:r>
      <w:r>
        <w:rPr>
          <w:rFonts w:ascii="Times New Roman" w:eastAsia="Times New Roman" w:hAnsi="Times New Roman" w:cs="Times New Roman"/>
          <w:i/>
          <w:color w:val="000000"/>
          <w:sz w:val="24"/>
          <w:szCs w:val="24"/>
        </w:rPr>
        <w:t>năm dục sáu trần</w:t>
      </w:r>
      <w:r>
        <w:rPr>
          <w:rFonts w:ascii="Times New Roman" w:eastAsia="Times New Roman" w:hAnsi="Times New Roman" w:cs="Times New Roman"/>
          <w:color w:val="000000"/>
          <w:sz w:val="24"/>
          <w:szCs w:val="24"/>
        </w:rPr>
        <w:t>”. Chúng ta dùng thời gian để hưởng thụ thì chắc chắn chúng ta sẽ có ý niệm “</w:t>
      </w:r>
      <w:r>
        <w:rPr>
          <w:rFonts w:ascii="Times New Roman" w:eastAsia="Times New Roman" w:hAnsi="Times New Roman" w:cs="Times New Roman"/>
          <w:i/>
          <w:color w:val="000000"/>
          <w:sz w:val="24"/>
          <w:szCs w:val="24"/>
        </w:rPr>
        <w:t>lợi mình hại người”</w:t>
      </w:r>
      <w:r>
        <w:rPr>
          <w:rFonts w:ascii="Times New Roman" w:eastAsia="Times New Roman" w:hAnsi="Times New Roman" w:cs="Times New Roman"/>
          <w:color w:val="000000"/>
          <w:sz w:val="24"/>
          <w:szCs w:val="24"/>
        </w:rPr>
        <w:t>. Chúng ta phải không vì mình cầu an lạc, chỉ nguyện chúng sanh được bớt khổ.</w:t>
      </w:r>
    </w:p>
    <w:p w:rsidR="004A4DDD" w:rsidRDefault="003A6AC5" w:rsidP="001172C2">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Chúng ta đã gói hơn 2000 chiếc bánh chưng, nhưng các chúng sanh ở vùng xa xôi cần đến 10 triệu chiếc. Chúng ta tâm có thừa nhưng sức không đủ. Sóng tư tưởng của chúng ta vô cùng mạnh mẽ. Một ý niệm thiện hay một ý niệm ác khởi lên thì đã châu biến pháp giới. Chúng ta khởi lên một ý niệm thiện thì ý niệm đó tương ưng với Thánh Hiền, Phật Bồ Tát. Chúng ta khởi lên một niệm ác thì ác thần sẽ đến hỗ trợ, thành toàn cho chúng ta. Điều này rất đáng sợ! Hiện tại, chúng ta chỉ đang nghĩ dịp Tết này sẽ mua gì, sẽ mặc gì, sẽ đi chơi những đâu. Tôi dặn chú lái xe phải cẩn thận vì dịp gần Tết mọi người lái xe nhưng trong đầu họ đầy vọng tưởng, toan tính, bao chao, xao động.</w:t>
      </w:r>
    </w:p>
    <w:p w:rsidR="004A4DDD" w:rsidRDefault="003A6AC5" w:rsidP="001172C2">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Ngày trước, tôi mới chuyển về Đà Lạt, mỗi năm tôi đều nhờ bác trưởng thôn giúp tôi tặng gạo nếp, đường, đỗ cho các gia đình hàng xóm. Năm nay, tôi sẽ gói bánh chưng để tặng mọi người trong làng, chắc chắn mọi người sẽ rất vui khi được nhận quà. Chúng ta đang thực hiện di nguyện của Hoà Thượng: “</w:t>
      </w:r>
      <w:r>
        <w:rPr>
          <w:rFonts w:ascii="Times New Roman" w:eastAsia="Times New Roman" w:hAnsi="Times New Roman" w:cs="Times New Roman"/>
          <w:i/>
          <w:color w:val="000000"/>
          <w:sz w:val="24"/>
          <w:szCs w:val="24"/>
        </w:rPr>
        <w:t>Không vì chính mình cầu an lạc chỉ nguyện chúng sanh được bớt khổ</w:t>
      </w:r>
      <w:r>
        <w:rPr>
          <w:rFonts w:ascii="Times New Roman" w:eastAsia="Times New Roman" w:hAnsi="Times New Roman" w:cs="Times New Roman"/>
          <w:color w:val="000000"/>
          <w:sz w:val="24"/>
          <w:szCs w:val="24"/>
        </w:rPr>
        <w:t xml:space="preserve">”. Tương lai, chúng ta có thể làm 5 triệu bánh chưng gửi đến những người lính biên phòng, người  gặp khó khăn, người tu hành. </w:t>
      </w:r>
    </w:p>
    <w:p w:rsidR="004A4DDD" w:rsidRDefault="003A6AC5" w:rsidP="001172C2">
      <w:pPr>
        <w:pStyle w:val="Normal1"/>
        <w:pBdr>
          <w:top w:val="nil"/>
          <w:left w:val="nil"/>
          <w:bottom w:val="nil"/>
          <w:right w:val="nil"/>
          <w:between w:val="nil"/>
        </w:pBdr>
        <w:spacing w:before="240"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Khi tôi đến New</w:t>
      </w:r>
      <w:r>
        <w:rPr>
          <w:rFonts w:ascii="Times New Roman" w:eastAsia="Times New Roman" w:hAnsi="Times New Roman" w:cs="Times New Roman"/>
          <w:sz w:val="24"/>
          <w:szCs w:val="24"/>
        </w:rPr>
        <w:t xml:space="preserve"> York</w:t>
      </w:r>
      <w:r>
        <w:rPr>
          <w:rFonts w:ascii="Times New Roman" w:eastAsia="Times New Roman" w:hAnsi="Times New Roman" w:cs="Times New Roman"/>
          <w:color w:val="000000"/>
          <w:sz w:val="24"/>
          <w:szCs w:val="24"/>
        </w:rPr>
        <w:t>, tôi đã khởi ý niệm mang văn hoá truyền thống phổ biến ở nơi này. Chúng ta khởi được ý niệm thì 1000 năm hay 10.000 năm sau các vị thiên thần cũng sẽ nói trước đây đã có người khởi ý niệm như vậy. Chúng ta khởi ý niệm thì khi duyên đủ thì ý niệm đó sẽ trở thành hiện thực. Ngay đến ý niệm chúng ta cũng không dám khởi. Mọi người cho rằng việc có được 5 triệu chiếc bánh chưng là không tưởng nhưng nếu mỗi gia đình học văn hoá truyền thống cùng làm thì chúng ta có thể làm được. Hôm trước, chúng ta tổ chức Tất niên, mỗi trường mang đến hai món thì chúng ta đã có 26 món. Kết thúc bữa tiệc mỗi người chia nhau phần còn lại, không còn đồ dư thừa. Chúng ta không khởi được ý niệm thiện lành, ý niệm lợi ích chúng sanh vậy thì chúng ta không thể chuyển thành hành động.</w:t>
      </w:r>
    </w:p>
    <w:p w:rsidR="004A4DDD" w:rsidRDefault="003A6AC5" w:rsidP="001172C2">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Hôm qua, tôi đi làm cỏ ở ngoài mộ, một người cháu dâu họ hàng xa của tôi nói, nhà cô ở Tuyên Quang, sáu năm rồi cô chưa về quê ăn Tết. Tôi khuyên cô nên về quê ăn Tết, tôi sẽ hỗ trợ tiền xe cho cả nhà. Khi đó, có người nói, hai vợ chồng chỉ đi dọn cỏ, lau mộ cho ông bà một lúc thì đã có phước báu. Việc tôi làm sẽ khuyến khích người trong họ nghĩ đến việc thờ cúng, chăm sóc phần mộ ông bà. Chúng ta không thể khởi được ý niệm lợi ích chúng sinh thì chúng ta không thể làm được. </w:t>
      </w:r>
    </w:p>
    <w:p w:rsidR="004A4DDD" w:rsidRDefault="003A6AC5" w:rsidP="001172C2">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Hòa Thượng nói: “</w:t>
      </w:r>
      <w:r>
        <w:rPr>
          <w:rFonts w:ascii="Times New Roman" w:eastAsia="Times New Roman" w:hAnsi="Times New Roman" w:cs="Times New Roman"/>
          <w:b/>
          <w:i/>
          <w:color w:val="000000"/>
          <w:sz w:val="24"/>
          <w:szCs w:val="24"/>
        </w:rPr>
        <w:t xml:space="preserve">Chúng ta gạt mình, gạt người thì chúng ta sẽ không có kết quả tốt. Chúng ta hiểu rõ chân tướng sự thật này thì chúng ta sẽ không dám khởi lên một ý niệm ác! Chúng ta không thể dấu được người, càng không thể dấu được Quỷ Thần, dấu được Phật Bồ Tát. Chúng ta gạt mình, gạt người mà chúng ta nói chúng ta muốn vãng sanh về thế giới Tây Phương Cực Lạc thì đó là chúng ta đang đùa cợt với Phật Bồ Tát!”. </w:t>
      </w:r>
      <w:r>
        <w:rPr>
          <w:rFonts w:ascii="Times New Roman" w:eastAsia="Times New Roman" w:hAnsi="Times New Roman" w:cs="Times New Roman"/>
          <w:color w:val="000000"/>
          <w:sz w:val="24"/>
          <w:szCs w:val="24"/>
        </w:rPr>
        <w:t>Phật Bồ Tát đại từ đại bi, các Ngài sẽ không làm hại chúng ta nhưng Quỷ Thần, Ác Thần thì sẽ có cách trừng trị chúng ta.</w:t>
      </w:r>
    </w:p>
    <w:p w:rsidR="004A4DDD" w:rsidRDefault="003A6AC5" w:rsidP="001172C2">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Hòa Thượng nói: “</w:t>
      </w:r>
      <w:r>
        <w:rPr>
          <w:rFonts w:ascii="Times New Roman" w:eastAsia="Times New Roman" w:hAnsi="Times New Roman" w:cs="Times New Roman"/>
          <w:b/>
          <w:i/>
          <w:color w:val="000000"/>
          <w:sz w:val="24"/>
          <w:szCs w:val="24"/>
        </w:rPr>
        <w:t>Trái đất ngày càng xảy ra nhiều thiên tai, mức độ thiên tai ngày càng nghiêm trọng. Hoàn cảnh sống trên trái đất bị thay đổi là do sóng từ trường của ác niệm quá nhiều. Chúng sanh chỉ có ý niệm “tự tư tự lợi”, “tham, sân, si, mạn” đây đều là những ý niệm ác. Nhà Phật nói: “Cảnh từ tâm chuyển”. Tâm tham chính là nước. Tâm sân hận là lửa. Tâm si mê là gió bão</w:t>
      </w:r>
      <w:r>
        <w:rPr>
          <w:rFonts w:ascii="Times New Roman" w:eastAsia="Times New Roman" w:hAnsi="Times New Roman" w:cs="Times New Roman"/>
          <w:color w:val="000000"/>
          <w:sz w:val="24"/>
          <w:szCs w:val="24"/>
        </w:rPr>
        <w:t>”. Vừa qua, ở Mỹ xảy ra trận bão tuyết dữ dội nhất từ trước đến nay, có những người bị mắc kẹt nên họ bị chết cứng ở trong ô-tô. Người thế gian đổ lỗi cho hoàn cảnh tự nhiên, họ không biết thiên tai là do ý niệm xấu ác của con người. Chúng ta “</w:t>
      </w:r>
      <w:r>
        <w:rPr>
          <w:rFonts w:ascii="Times New Roman" w:eastAsia="Times New Roman" w:hAnsi="Times New Roman" w:cs="Times New Roman"/>
          <w:i/>
          <w:color w:val="000000"/>
          <w:sz w:val="24"/>
          <w:szCs w:val="24"/>
        </w:rPr>
        <w:t>tự tác tự thọ</w:t>
      </w:r>
      <w:r>
        <w:rPr>
          <w:rFonts w:ascii="Times New Roman" w:eastAsia="Times New Roman" w:hAnsi="Times New Roman" w:cs="Times New Roman"/>
          <w:color w:val="000000"/>
          <w:sz w:val="24"/>
          <w:szCs w:val="24"/>
        </w:rPr>
        <w:t>”. Tự mình làm tự mình chịu.</w:t>
      </w:r>
    </w:p>
    <w:p w:rsidR="004A4DDD" w:rsidRDefault="003A6AC5" w:rsidP="001172C2">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Hòa Thượng nói: “</w:t>
      </w:r>
      <w:r>
        <w:rPr>
          <w:rFonts w:ascii="Times New Roman" w:eastAsia="Times New Roman" w:hAnsi="Times New Roman" w:cs="Times New Roman"/>
          <w:b/>
          <w:i/>
          <w:color w:val="000000"/>
          <w:sz w:val="24"/>
          <w:szCs w:val="24"/>
        </w:rPr>
        <w:t xml:space="preserve">Tai nạn là do nghiệp bất thiện của chúng sanh chiêu cảm vì vậy chúng ta phải hết sức cẩn trọng khi khởi ý niệm. Vì sao hàng ngày chúng ta không khởi ý niệm thiện mà chúng ta lại khởi ý niệm bất thiện?”. </w:t>
      </w:r>
      <w:r>
        <w:rPr>
          <w:rFonts w:ascii="Times New Roman" w:eastAsia="Times New Roman" w:hAnsi="Times New Roman" w:cs="Times New Roman"/>
          <w:color w:val="000000"/>
          <w:sz w:val="24"/>
          <w:szCs w:val="24"/>
        </w:rPr>
        <w:t>Chúng ta tưởng rằng chúng ta không liên quan đến những thiên tai xảy ra trên trái đất nhưng hàng ngày, chúng ta đang tích cực làm cho hoàn cảnh tự nhiên trở nên xấu đi. Nhà Phật nói:</w:t>
      </w:r>
      <w:r>
        <w:rPr>
          <w:rFonts w:ascii="Times New Roman" w:eastAsia="Times New Roman" w:hAnsi="Times New Roman" w:cs="Times New Roman"/>
          <w:b/>
          <w:i/>
          <w:color w:val="000000"/>
          <w:sz w:val="24"/>
          <w:szCs w:val="24"/>
        </w:rPr>
        <w:t xml:space="preserve"> “Tâm tịnh tương ưng với cõi tịnh”. </w:t>
      </w:r>
      <w:r>
        <w:rPr>
          <w:rFonts w:ascii="Times New Roman" w:eastAsia="Times New Roman" w:hAnsi="Times New Roman" w:cs="Times New Roman"/>
          <w:color w:val="000000"/>
          <w:sz w:val="24"/>
          <w:szCs w:val="24"/>
        </w:rPr>
        <w:t xml:space="preserve">Tâm chúng ta không làm cho hoàn cảnh sống tốt hơn thì chúng ta không thể tương ưng với cõi tịnh. </w:t>
      </w:r>
    </w:p>
    <w:p w:rsidR="004A4DDD" w:rsidRDefault="003A6AC5" w:rsidP="001172C2">
      <w:pPr>
        <w:pStyle w:val="Normal1"/>
        <w:pBdr>
          <w:top w:val="nil"/>
          <w:left w:val="nil"/>
          <w:bottom w:val="nil"/>
          <w:right w:val="nil"/>
          <w:between w:val="nil"/>
        </w:pBdr>
        <w:spacing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rsidR="004A4DDD" w:rsidRDefault="003A6AC5" w:rsidP="001172C2">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rsidR="004A4DDD" w:rsidRDefault="003A6AC5" w:rsidP="001172C2">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rsidR="001172C2" w:rsidRDefault="003A6AC5" w:rsidP="001172C2">
      <w:pPr>
        <w:pStyle w:val="Normal1"/>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rsidR="004A4DDD" w:rsidRDefault="004A4DDD" w:rsidP="001172C2">
      <w:pPr>
        <w:pStyle w:val="Normal1"/>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p>
    <w:sectPr w:rsidR="004A4DDD" w:rsidSect="004A4DDD">
      <w:footerReference w:type="default" r:id="rId7"/>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A6AC5" w:rsidRDefault="003A6AC5" w:rsidP="0030660E">
      <w:pPr>
        <w:spacing w:line="240" w:lineRule="auto"/>
        <w:ind w:left="0" w:hanging="2"/>
      </w:pPr>
      <w:r>
        <w:separator/>
      </w:r>
    </w:p>
  </w:endnote>
  <w:endnote w:type="continuationSeparator" w:id="0">
    <w:p w:rsidR="003A6AC5" w:rsidRDefault="003A6AC5" w:rsidP="0030660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A4DDD" w:rsidRDefault="004A4DDD">
    <w:pPr>
      <w:pStyle w:val="Normal1"/>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sidR="003A6AC5">
      <w:rPr>
        <w:color w:val="000000"/>
      </w:rPr>
      <w:instrText>PAGE</w:instrText>
    </w:r>
    <w:r>
      <w:rPr>
        <w:color w:val="000000"/>
      </w:rPr>
      <w:fldChar w:fldCharType="separate"/>
    </w:r>
    <w:r w:rsidR="0030660E">
      <w:rPr>
        <w:noProof/>
        <w:color w:val="000000"/>
      </w:rPr>
      <w:t>1</w:t>
    </w:r>
    <w:r>
      <w:rPr>
        <w:color w:val="000000"/>
      </w:rPr>
      <w:fldChar w:fldCharType="end"/>
    </w:r>
  </w:p>
  <w:p w:rsidR="004A4DDD" w:rsidRDefault="004A4DDD">
    <w:pPr>
      <w:pStyle w:val="Normal1"/>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A6AC5" w:rsidRDefault="003A6AC5" w:rsidP="0030660E">
      <w:pPr>
        <w:spacing w:line="240" w:lineRule="auto"/>
        <w:ind w:left="0" w:hanging="2"/>
      </w:pPr>
      <w:r>
        <w:separator/>
      </w:r>
    </w:p>
  </w:footnote>
  <w:footnote w:type="continuationSeparator" w:id="0">
    <w:p w:rsidR="003A6AC5" w:rsidRDefault="003A6AC5" w:rsidP="0030660E">
      <w:pPr>
        <w:spacing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4DDD"/>
    <w:rsid w:val="001172C2"/>
    <w:rsid w:val="0030660E"/>
    <w:rsid w:val="003A6AC5"/>
    <w:rsid w:val="00431D7A"/>
    <w:rsid w:val="004A4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59481-2466-48EC-A794-BE26FB294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1"/>
    <w:autoRedefine/>
    <w:hidden/>
    <w:qFormat/>
    <w:rsid w:val="004A4DDD"/>
    <w:pPr>
      <w:suppressAutoHyphens/>
      <w:spacing w:line="276" w:lineRule="auto"/>
      <w:ind w:leftChars="-1" w:left="-1" w:hangingChars="1" w:hanging="1"/>
      <w:textDirection w:val="btLr"/>
      <w:textAlignment w:val="top"/>
      <w:outlineLvl w:val="0"/>
    </w:pPr>
    <w:rPr>
      <w:position w:val="-1"/>
      <w:sz w:val="22"/>
      <w:szCs w:val="22"/>
    </w:rPr>
  </w:style>
  <w:style w:type="paragraph" w:styleId="Heading1">
    <w:name w:val="heading 1"/>
    <w:basedOn w:val="Normal2"/>
    <w:next w:val="Normal2"/>
    <w:autoRedefine/>
    <w:hidden/>
    <w:qFormat/>
    <w:rsid w:val="004A4DDD"/>
    <w:pPr>
      <w:keepNext/>
      <w:keepLines/>
      <w:spacing w:before="400" w:after="120"/>
    </w:pPr>
    <w:rPr>
      <w:sz w:val="40"/>
      <w:szCs w:val="40"/>
    </w:rPr>
  </w:style>
  <w:style w:type="paragraph" w:styleId="Heading2">
    <w:name w:val="heading 2"/>
    <w:basedOn w:val="Normal2"/>
    <w:next w:val="Normal2"/>
    <w:autoRedefine/>
    <w:hidden/>
    <w:qFormat/>
    <w:rsid w:val="004A4DDD"/>
    <w:pPr>
      <w:keepNext/>
      <w:keepLines/>
      <w:spacing w:before="360" w:after="120"/>
      <w:outlineLvl w:val="1"/>
    </w:pPr>
    <w:rPr>
      <w:sz w:val="32"/>
      <w:szCs w:val="32"/>
    </w:rPr>
  </w:style>
  <w:style w:type="paragraph" w:styleId="Heading3">
    <w:name w:val="heading 3"/>
    <w:basedOn w:val="Normal2"/>
    <w:next w:val="Normal2"/>
    <w:autoRedefine/>
    <w:hidden/>
    <w:qFormat/>
    <w:rsid w:val="004A4DDD"/>
    <w:pPr>
      <w:keepNext/>
      <w:keepLines/>
      <w:spacing w:before="320" w:after="80"/>
      <w:outlineLvl w:val="2"/>
    </w:pPr>
    <w:rPr>
      <w:color w:val="434343"/>
      <w:sz w:val="28"/>
      <w:szCs w:val="28"/>
    </w:rPr>
  </w:style>
  <w:style w:type="paragraph" w:styleId="Heading4">
    <w:name w:val="heading 4"/>
    <w:basedOn w:val="Normal2"/>
    <w:next w:val="Normal2"/>
    <w:autoRedefine/>
    <w:hidden/>
    <w:qFormat/>
    <w:rsid w:val="004A4DDD"/>
    <w:pPr>
      <w:keepNext/>
      <w:keepLines/>
      <w:spacing w:before="280" w:after="80"/>
      <w:outlineLvl w:val="3"/>
    </w:pPr>
    <w:rPr>
      <w:color w:val="666666"/>
      <w:sz w:val="24"/>
      <w:szCs w:val="24"/>
    </w:rPr>
  </w:style>
  <w:style w:type="paragraph" w:styleId="Heading5">
    <w:name w:val="heading 5"/>
    <w:basedOn w:val="Normal2"/>
    <w:next w:val="Normal2"/>
    <w:autoRedefine/>
    <w:hidden/>
    <w:qFormat/>
    <w:rsid w:val="004A4DDD"/>
    <w:pPr>
      <w:keepNext/>
      <w:keepLines/>
      <w:spacing w:before="240" w:after="80"/>
      <w:outlineLvl w:val="4"/>
    </w:pPr>
    <w:rPr>
      <w:color w:val="666666"/>
    </w:rPr>
  </w:style>
  <w:style w:type="paragraph" w:styleId="Heading6">
    <w:name w:val="heading 6"/>
    <w:basedOn w:val="Normal2"/>
    <w:next w:val="Normal2"/>
    <w:autoRedefine/>
    <w:hidden/>
    <w:qFormat/>
    <w:rsid w:val="004A4DDD"/>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4A4DDD"/>
    <w:pPr>
      <w:spacing w:line="276" w:lineRule="auto"/>
    </w:pPr>
    <w:rPr>
      <w:sz w:val="22"/>
      <w:szCs w:val="22"/>
    </w:rPr>
  </w:style>
  <w:style w:type="paragraph" w:styleId="Title">
    <w:name w:val="Title"/>
    <w:basedOn w:val="Normal2"/>
    <w:next w:val="Normal2"/>
    <w:autoRedefine/>
    <w:hidden/>
    <w:qFormat/>
    <w:rsid w:val="004A4DDD"/>
    <w:pPr>
      <w:keepNext/>
      <w:keepLines/>
      <w:spacing w:after="60"/>
    </w:pPr>
    <w:rPr>
      <w:sz w:val="52"/>
      <w:szCs w:val="52"/>
    </w:rPr>
  </w:style>
  <w:style w:type="paragraph" w:customStyle="1" w:styleId="Normal2">
    <w:name w:val="Normal2"/>
    <w:autoRedefine/>
    <w:hidden/>
    <w:qFormat/>
    <w:rsid w:val="004A4DDD"/>
    <w:pPr>
      <w:suppressAutoHyphens/>
      <w:spacing w:line="276" w:lineRule="auto"/>
      <w:ind w:leftChars="-1" w:left="-1" w:hangingChars="1" w:hanging="1"/>
      <w:textDirection w:val="btLr"/>
      <w:textAlignment w:val="top"/>
      <w:outlineLvl w:val="0"/>
    </w:pPr>
    <w:rPr>
      <w:position w:val="-1"/>
      <w:sz w:val="22"/>
      <w:szCs w:val="22"/>
    </w:rPr>
  </w:style>
  <w:style w:type="paragraph" w:styleId="Subtitle">
    <w:name w:val="Subtitle"/>
    <w:basedOn w:val="Normal"/>
    <w:next w:val="Normal"/>
    <w:rsid w:val="004A4DDD"/>
    <w:pPr>
      <w:keepNext/>
      <w:keepLines/>
      <w:pBdr>
        <w:top w:val="nil"/>
        <w:left w:val="nil"/>
        <w:bottom w:val="nil"/>
        <w:right w:val="nil"/>
        <w:between w:val="nil"/>
      </w:pBdr>
      <w:spacing w:after="320"/>
      <w:ind w:left="0" w:firstLine="0"/>
    </w:pPr>
    <w:rPr>
      <w:color w:val="666666"/>
      <w:sz w:val="30"/>
      <w:szCs w:val="30"/>
    </w:rPr>
  </w:style>
  <w:style w:type="paragraph" w:styleId="Header">
    <w:name w:val="header"/>
    <w:basedOn w:val="Normal"/>
    <w:autoRedefine/>
    <w:hidden/>
    <w:qFormat/>
    <w:rsid w:val="004A4DDD"/>
    <w:pPr>
      <w:tabs>
        <w:tab w:val="center" w:pos="4680"/>
        <w:tab w:val="right" w:pos="9360"/>
      </w:tabs>
      <w:spacing w:line="240" w:lineRule="auto"/>
    </w:pPr>
  </w:style>
  <w:style w:type="character" w:customStyle="1" w:styleId="HeaderChar">
    <w:name w:val="Header Char"/>
    <w:basedOn w:val="DefaultParagraphFont"/>
    <w:autoRedefine/>
    <w:hidden/>
    <w:qFormat/>
    <w:rsid w:val="004A4DDD"/>
    <w:rPr>
      <w:w w:val="100"/>
      <w:position w:val="-1"/>
      <w:effect w:val="none"/>
      <w:vertAlign w:val="baseline"/>
      <w:cs w:val="0"/>
      <w:em w:val="none"/>
    </w:rPr>
  </w:style>
  <w:style w:type="paragraph" w:styleId="Footer">
    <w:name w:val="footer"/>
    <w:basedOn w:val="Normal"/>
    <w:autoRedefine/>
    <w:hidden/>
    <w:qFormat/>
    <w:rsid w:val="004A4DDD"/>
    <w:pPr>
      <w:tabs>
        <w:tab w:val="center" w:pos="4680"/>
        <w:tab w:val="right" w:pos="9360"/>
      </w:tabs>
      <w:spacing w:line="240" w:lineRule="auto"/>
    </w:pPr>
  </w:style>
  <w:style w:type="character" w:customStyle="1" w:styleId="FooterChar">
    <w:name w:val="Footer Char"/>
    <w:basedOn w:val="DefaultParagraphFont"/>
    <w:autoRedefine/>
    <w:hidden/>
    <w:qFormat/>
    <w:rsid w:val="004A4DDD"/>
    <w:rPr>
      <w:w w:val="100"/>
      <w:position w:val="-1"/>
      <w:effect w:val="none"/>
      <w:vertAlign w:val="baseline"/>
      <w:cs w:val="0"/>
      <w:em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584E1KJJQOMeWK6L2gpTwbx5yfw==">AMUW2mVWHZBul1qVKKG47qKmMEmv38B9DyO+jTZPQr5V3YlC1A0otWwah+nyAQpuHWxkvDY1JD57W1dfma6/DKoYhUEJflFi6eRGiJ+iXuwK7lJtM3IOt9M=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1031</Words>
  <Characters>5879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Hanh Phap</cp:lastModifiedBy>
  <cp:revision>3</cp:revision>
  <dcterms:created xsi:type="dcterms:W3CDTF">2023-01-17T16:34:00Z</dcterms:created>
  <dcterms:modified xsi:type="dcterms:W3CDTF">2023-01-17T16:34:00Z</dcterms:modified>
</cp:coreProperties>
</file>